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8167"/>
      </w:tblGrid>
      <w:tr w:rsidR="00E920F6" w:rsidRPr="00D557AA" w14:paraId="28FEA58F" w14:textId="77777777" w:rsidTr="00814B2A">
        <w:trPr>
          <w:trHeight w:val="440"/>
        </w:trPr>
        <w:tc>
          <w:tcPr>
            <w:tcW w:w="5171" w:type="dxa"/>
            <w:shd w:val="clear" w:color="auto" w:fill="auto"/>
          </w:tcPr>
          <w:p w14:paraId="1A5144F2" w14:textId="473FB0E7" w:rsidR="00E920F6" w:rsidRPr="00814B2A" w:rsidRDefault="00814B2A" w:rsidP="002F4544">
            <w:pPr>
              <w:jc w:val="center"/>
              <w:rPr>
                <w:rFonts w:asciiTheme="majorHAnsi" w:hAnsiTheme="majorHAnsi"/>
                <w:b/>
              </w:rPr>
            </w:pPr>
            <w:r w:rsidRPr="00814B2A">
              <w:rPr>
                <w:rFonts w:asciiTheme="majorHAnsi" w:hAnsiTheme="majorHAnsi"/>
                <w:b/>
              </w:rPr>
              <w:t>Example</w:t>
            </w:r>
            <w:r w:rsidR="002F4544">
              <w:rPr>
                <w:rFonts w:asciiTheme="majorHAnsi" w:hAnsiTheme="majorHAnsi"/>
                <w:b/>
              </w:rPr>
              <w:t xml:space="preserve"> from the text and technique</w:t>
            </w:r>
            <w:bookmarkStart w:id="0" w:name="_GoBack"/>
            <w:bookmarkEnd w:id="0"/>
          </w:p>
        </w:tc>
        <w:tc>
          <w:tcPr>
            <w:tcW w:w="8167" w:type="dxa"/>
            <w:shd w:val="clear" w:color="auto" w:fill="auto"/>
          </w:tcPr>
          <w:p w14:paraId="3ACEC23E" w14:textId="54806352" w:rsidR="00E920F6" w:rsidRPr="00D557AA" w:rsidRDefault="002023D3" w:rsidP="00DE79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Explanation/Inferences</w:t>
            </w:r>
          </w:p>
        </w:tc>
      </w:tr>
      <w:tr w:rsidR="00E920F6" w:rsidRPr="00D557AA" w14:paraId="7FF60180" w14:textId="77777777" w:rsidTr="00DE792D">
        <w:trPr>
          <w:trHeight w:val="626"/>
        </w:trPr>
        <w:tc>
          <w:tcPr>
            <w:tcW w:w="5171" w:type="dxa"/>
            <w:shd w:val="clear" w:color="auto" w:fill="auto"/>
          </w:tcPr>
          <w:p w14:paraId="4C221B0B" w14:textId="7F503D4F" w:rsidR="00E920F6" w:rsidRDefault="00E920F6" w:rsidP="00DE792D"/>
          <w:p w14:paraId="53744265" w14:textId="29EF53B8" w:rsidR="00814B2A" w:rsidRDefault="000254B5" w:rsidP="00DE792D">
            <w:r>
              <w:t>“I am a red balloon, a balloon tied to an anchor” (9).</w:t>
            </w:r>
            <w:r w:rsidR="002F4544">
              <w:t xml:space="preserve"> Metaphor because ___________________________ </w:t>
            </w:r>
          </w:p>
          <w:p w14:paraId="5D6B7ABB" w14:textId="57A0827F" w:rsidR="002F4544" w:rsidRDefault="002F4544" w:rsidP="00DE792D">
            <w:r>
              <w:t>______________________________________________________</w:t>
            </w:r>
          </w:p>
          <w:p w14:paraId="2E240EE2" w14:textId="77777777" w:rsidR="00814B2A" w:rsidRDefault="00814B2A" w:rsidP="00DE792D"/>
          <w:p w14:paraId="385BC70C" w14:textId="77777777" w:rsidR="00814B2A" w:rsidRDefault="00814B2A" w:rsidP="00DE792D"/>
          <w:p w14:paraId="17751E29" w14:textId="77777777" w:rsidR="00E920F6" w:rsidRPr="00D557AA" w:rsidRDefault="00E920F6" w:rsidP="00DE792D"/>
        </w:tc>
        <w:tc>
          <w:tcPr>
            <w:tcW w:w="8167" w:type="dxa"/>
            <w:shd w:val="clear" w:color="auto" w:fill="auto"/>
          </w:tcPr>
          <w:p w14:paraId="03D6CB8C" w14:textId="77777777" w:rsidR="00E920F6" w:rsidRDefault="00E920F6" w:rsidP="00DE792D">
            <w:r>
              <w:t xml:space="preserve"> </w:t>
            </w:r>
          </w:p>
          <w:p w14:paraId="0312B6A8" w14:textId="72CBA309" w:rsidR="000254B5" w:rsidRPr="00D557AA" w:rsidRDefault="000254B5" w:rsidP="000254B5">
            <w:r>
              <w:t xml:space="preserve">Esperanza feels trapped </w:t>
            </w:r>
            <w:r w:rsidR="00A74705">
              <w:t xml:space="preserve">and weighted down </w:t>
            </w:r>
            <w:r>
              <w:t xml:space="preserve">by the responsibility of her sister </w:t>
            </w:r>
            <w:proofErr w:type="spellStart"/>
            <w:r>
              <w:t>Nenny</w:t>
            </w:r>
            <w:proofErr w:type="spellEnd"/>
            <w:r>
              <w:t xml:space="preserve">. She wishes </w:t>
            </w:r>
            <w:proofErr w:type="spellStart"/>
            <w:r>
              <w:t>Nenny</w:t>
            </w:r>
            <w:proofErr w:type="spellEnd"/>
            <w:r>
              <w:t xml:space="preserve"> was older so they could trust each other, and be more like friends than sisters (like her brothers).</w:t>
            </w:r>
          </w:p>
        </w:tc>
      </w:tr>
      <w:tr w:rsidR="00E920F6" w:rsidRPr="00D557AA" w14:paraId="132A9BAC" w14:textId="77777777" w:rsidTr="00DE792D">
        <w:trPr>
          <w:trHeight w:val="626"/>
        </w:trPr>
        <w:tc>
          <w:tcPr>
            <w:tcW w:w="5171" w:type="dxa"/>
            <w:shd w:val="clear" w:color="auto" w:fill="auto"/>
          </w:tcPr>
          <w:p w14:paraId="1BA48DBB" w14:textId="77777777" w:rsidR="00E920F6" w:rsidRDefault="00E920F6" w:rsidP="00DE792D"/>
          <w:p w14:paraId="12DDFDA7" w14:textId="77777777" w:rsidR="00814B2A" w:rsidRDefault="00814B2A" w:rsidP="00DE792D"/>
          <w:p w14:paraId="6958A46A" w14:textId="77777777" w:rsidR="00E920F6" w:rsidRDefault="00E920F6" w:rsidP="00DE792D"/>
          <w:p w14:paraId="08A871EB" w14:textId="77777777" w:rsidR="00814B2A" w:rsidRDefault="00814B2A" w:rsidP="00DE792D"/>
          <w:p w14:paraId="4126FE11" w14:textId="77777777" w:rsidR="00E920F6" w:rsidRDefault="00E920F6" w:rsidP="00DE792D"/>
          <w:p w14:paraId="0FEDA6C6" w14:textId="77777777" w:rsidR="00E920F6" w:rsidRPr="00D557AA" w:rsidRDefault="00E920F6" w:rsidP="00DE792D"/>
        </w:tc>
        <w:tc>
          <w:tcPr>
            <w:tcW w:w="8167" w:type="dxa"/>
            <w:shd w:val="clear" w:color="auto" w:fill="auto"/>
          </w:tcPr>
          <w:p w14:paraId="2B23B02E" w14:textId="77777777" w:rsidR="00E920F6" w:rsidRPr="00D557AA" w:rsidRDefault="00E920F6" w:rsidP="00DE792D"/>
        </w:tc>
      </w:tr>
      <w:tr w:rsidR="00E920F6" w:rsidRPr="00D557AA" w14:paraId="45BC4E0C" w14:textId="77777777" w:rsidTr="00DE792D">
        <w:trPr>
          <w:trHeight w:val="626"/>
        </w:trPr>
        <w:tc>
          <w:tcPr>
            <w:tcW w:w="5171" w:type="dxa"/>
            <w:shd w:val="clear" w:color="auto" w:fill="auto"/>
          </w:tcPr>
          <w:p w14:paraId="64A2C97C" w14:textId="77777777" w:rsidR="00E920F6" w:rsidRDefault="00E920F6" w:rsidP="00DE792D"/>
          <w:p w14:paraId="54187622" w14:textId="77777777" w:rsidR="00E920F6" w:rsidRDefault="00E920F6" w:rsidP="00DE792D"/>
          <w:p w14:paraId="4978D942" w14:textId="77777777" w:rsidR="00E920F6" w:rsidRPr="00D557AA" w:rsidRDefault="00E920F6" w:rsidP="00DE792D"/>
          <w:p w14:paraId="3C3389D3" w14:textId="77777777" w:rsidR="00E920F6" w:rsidRPr="00D557AA" w:rsidRDefault="00E920F6" w:rsidP="00DE792D"/>
          <w:p w14:paraId="203B3D1E" w14:textId="77777777" w:rsidR="00E920F6" w:rsidRPr="00D557AA" w:rsidRDefault="00E920F6" w:rsidP="00DE792D"/>
          <w:p w14:paraId="1BA47D18" w14:textId="77777777" w:rsidR="00E920F6" w:rsidRPr="00D557AA" w:rsidRDefault="00E920F6" w:rsidP="00DE792D"/>
        </w:tc>
        <w:tc>
          <w:tcPr>
            <w:tcW w:w="8167" w:type="dxa"/>
            <w:shd w:val="clear" w:color="auto" w:fill="auto"/>
          </w:tcPr>
          <w:p w14:paraId="105FC95A" w14:textId="77777777" w:rsidR="00E920F6" w:rsidRPr="00D557AA" w:rsidRDefault="00E920F6" w:rsidP="00DE792D"/>
        </w:tc>
      </w:tr>
      <w:tr w:rsidR="00E920F6" w:rsidRPr="00D557AA" w14:paraId="7F0B59F9" w14:textId="77777777" w:rsidTr="00DE792D">
        <w:trPr>
          <w:trHeight w:val="626"/>
        </w:trPr>
        <w:tc>
          <w:tcPr>
            <w:tcW w:w="5171" w:type="dxa"/>
            <w:shd w:val="clear" w:color="auto" w:fill="auto"/>
          </w:tcPr>
          <w:p w14:paraId="640AFFB8" w14:textId="77777777" w:rsidR="00E920F6" w:rsidRPr="00D557AA" w:rsidRDefault="00E920F6" w:rsidP="00DE792D"/>
          <w:p w14:paraId="15011C20" w14:textId="77777777" w:rsidR="00E920F6" w:rsidRPr="00D557AA" w:rsidRDefault="00E920F6" w:rsidP="00DE792D"/>
          <w:p w14:paraId="66A0A8C7" w14:textId="77777777" w:rsidR="00E920F6" w:rsidRPr="00D557AA" w:rsidRDefault="00E920F6" w:rsidP="00DE792D"/>
          <w:p w14:paraId="3C77BA20" w14:textId="77777777" w:rsidR="00E920F6" w:rsidRPr="00D557AA" w:rsidRDefault="00E920F6" w:rsidP="00DE792D"/>
          <w:p w14:paraId="582C43AD" w14:textId="77777777" w:rsidR="00E920F6" w:rsidRPr="00D557AA" w:rsidRDefault="00E920F6" w:rsidP="00DE792D"/>
          <w:p w14:paraId="352D2CD3" w14:textId="77777777" w:rsidR="00E920F6" w:rsidRPr="00D557AA" w:rsidRDefault="00E920F6" w:rsidP="00DE792D"/>
        </w:tc>
        <w:tc>
          <w:tcPr>
            <w:tcW w:w="8167" w:type="dxa"/>
            <w:shd w:val="clear" w:color="auto" w:fill="auto"/>
          </w:tcPr>
          <w:p w14:paraId="211D607D" w14:textId="77777777" w:rsidR="00E920F6" w:rsidRPr="00D557AA" w:rsidRDefault="00E920F6" w:rsidP="00DE792D"/>
        </w:tc>
      </w:tr>
      <w:tr w:rsidR="00E920F6" w:rsidRPr="00D557AA" w14:paraId="23875DDA" w14:textId="77777777" w:rsidTr="00DE792D">
        <w:trPr>
          <w:trHeight w:val="654"/>
        </w:trPr>
        <w:tc>
          <w:tcPr>
            <w:tcW w:w="5171" w:type="dxa"/>
            <w:shd w:val="clear" w:color="auto" w:fill="auto"/>
          </w:tcPr>
          <w:p w14:paraId="718798FE" w14:textId="77777777" w:rsidR="00E920F6" w:rsidRPr="00D557AA" w:rsidRDefault="00E920F6" w:rsidP="00DE792D"/>
          <w:p w14:paraId="7A054C12" w14:textId="77777777" w:rsidR="00E920F6" w:rsidRPr="00D557AA" w:rsidRDefault="00E920F6" w:rsidP="00DE792D"/>
          <w:p w14:paraId="38443BDC" w14:textId="77777777" w:rsidR="00E920F6" w:rsidRPr="00D557AA" w:rsidRDefault="00E920F6" w:rsidP="00DE792D"/>
          <w:p w14:paraId="2CB9415D" w14:textId="77777777" w:rsidR="00E920F6" w:rsidRPr="00D557AA" w:rsidRDefault="00E920F6" w:rsidP="00DE792D"/>
          <w:p w14:paraId="5A0D497A" w14:textId="77777777" w:rsidR="00E920F6" w:rsidRPr="00D557AA" w:rsidRDefault="00E920F6" w:rsidP="00DE792D"/>
          <w:p w14:paraId="4AC8AC1B" w14:textId="77777777" w:rsidR="00E920F6" w:rsidRPr="00D557AA" w:rsidRDefault="00E920F6" w:rsidP="00DE792D"/>
        </w:tc>
        <w:tc>
          <w:tcPr>
            <w:tcW w:w="8167" w:type="dxa"/>
            <w:shd w:val="clear" w:color="auto" w:fill="auto"/>
          </w:tcPr>
          <w:p w14:paraId="0F7F5909" w14:textId="77777777" w:rsidR="00E920F6" w:rsidRPr="00D557AA" w:rsidRDefault="00E920F6" w:rsidP="00DE792D"/>
        </w:tc>
      </w:tr>
    </w:tbl>
    <w:p w14:paraId="1B2834C9" w14:textId="77777777" w:rsidR="00E920F6" w:rsidRDefault="00E920F6" w:rsidP="00E920F6"/>
    <w:p w14:paraId="707DCC86" w14:textId="77777777" w:rsidR="00917E84" w:rsidRDefault="00917E84"/>
    <w:sectPr w:rsidR="00917E84" w:rsidSect="00814B2A">
      <w:headerReference w:type="default" r:id="rId7"/>
      <w:pgSz w:w="15840" w:h="12240" w:orient="landscape"/>
      <w:pgMar w:top="153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9F212" w14:textId="77777777" w:rsidR="00C63A34" w:rsidRDefault="00C63A34" w:rsidP="00814B2A">
      <w:r>
        <w:separator/>
      </w:r>
    </w:p>
  </w:endnote>
  <w:endnote w:type="continuationSeparator" w:id="0">
    <w:p w14:paraId="61F56FCD" w14:textId="77777777" w:rsidR="00C63A34" w:rsidRDefault="00C63A34" w:rsidP="0081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66174" w14:textId="77777777" w:rsidR="00C63A34" w:rsidRDefault="00C63A34" w:rsidP="00814B2A">
      <w:r>
        <w:separator/>
      </w:r>
    </w:p>
  </w:footnote>
  <w:footnote w:type="continuationSeparator" w:id="0">
    <w:p w14:paraId="5DFCC478" w14:textId="77777777" w:rsidR="00C63A34" w:rsidRDefault="00C63A34" w:rsidP="00814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DAC75" w14:textId="78D72926" w:rsidR="002655D7" w:rsidRPr="00814B2A" w:rsidRDefault="00814B2A">
    <w:pPr>
      <w:pStyle w:val="Header"/>
      <w:rPr>
        <w:rFonts w:asciiTheme="majorHAnsi" w:hAnsiTheme="majorHAnsi"/>
      </w:rPr>
    </w:pPr>
    <w:r w:rsidRPr="00814B2A">
      <w:rPr>
        <w:rFonts w:asciiTheme="majorHAnsi" w:hAnsiTheme="majorHAnsi"/>
        <w:i/>
      </w:rPr>
      <w:t>The House on Mango Street</w:t>
    </w:r>
    <w:r w:rsidRPr="00814B2A">
      <w:rPr>
        <w:rFonts w:asciiTheme="majorHAnsi" w:hAnsiTheme="majorHAnsi"/>
      </w:rPr>
      <w:t xml:space="preserve"> </w:t>
    </w:r>
    <w:r w:rsidR="002F4544">
      <w:rPr>
        <w:rFonts w:asciiTheme="majorHAnsi" w:hAnsiTheme="majorHAnsi"/>
      </w:rPr>
      <w:t>Imagery and Figurative Language</w:t>
    </w:r>
    <w:r w:rsidRPr="00814B2A">
      <w:rPr>
        <w:rFonts w:asciiTheme="majorHAnsi" w:hAnsiTheme="majorHAnsi"/>
      </w:rPr>
      <w:tab/>
    </w:r>
    <w:r w:rsidRPr="00814B2A">
      <w:rPr>
        <w:rFonts w:asciiTheme="majorHAnsi" w:hAnsiTheme="majorHAnsi"/>
      </w:rPr>
      <w:tab/>
    </w:r>
    <w:r w:rsidRPr="00814B2A">
      <w:rPr>
        <w:rFonts w:asciiTheme="majorHAnsi" w:hAnsiTheme="majorHAnsi"/>
      </w:rPr>
      <w:tab/>
    </w:r>
    <w:r w:rsidRPr="00814B2A">
      <w:rPr>
        <w:rFonts w:asciiTheme="majorHAnsi" w:hAnsiTheme="majorHAnsi"/>
      </w:rPr>
      <w:tab/>
      <w:t>Name:</w:t>
    </w:r>
  </w:p>
  <w:p w14:paraId="7DCDE9BB" w14:textId="09E7E8EC" w:rsidR="002655D7" w:rsidRPr="00814B2A" w:rsidRDefault="002F4544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Topics</w:t>
    </w:r>
    <w:r w:rsidR="00814B2A" w:rsidRPr="00814B2A">
      <w:rPr>
        <w:rFonts w:asciiTheme="majorHAnsi" w:hAnsiTheme="majorHAnsi"/>
      </w:rPr>
      <w:t>: 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F6"/>
    <w:rsid w:val="000254B5"/>
    <w:rsid w:val="002023D3"/>
    <w:rsid w:val="002E53F5"/>
    <w:rsid w:val="002F4544"/>
    <w:rsid w:val="00814B2A"/>
    <w:rsid w:val="00917E84"/>
    <w:rsid w:val="00A74705"/>
    <w:rsid w:val="00C63A34"/>
    <w:rsid w:val="00E920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ED6B9"/>
  <w15:docId w15:val="{43799DA7-6D07-47D9-84FB-2894CED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0F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0F6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14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B2A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DE99E-3971-4546-A9E4-C27AF975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Rogers</dc:creator>
  <cp:keywords/>
  <dc:description/>
  <cp:lastModifiedBy>SCCS Teacher</cp:lastModifiedBy>
  <cp:revision>5</cp:revision>
  <dcterms:created xsi:type="dcterms:W3CDTF">2016-08-22T02:37:00Z</dcterms:created>
  <dcterms:modified xsi:type="dcterms:W3CDTF">2016-11-02T02:15:00Z</dcterms:modified>
</cp:coreProperties>
</file>