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7C6" w:rsidRPr="000D67C6" w:rsidRDefault="00676BC8" w:rsidP="000D67C6">
      <w:pPr>
        <w:rPr>
          <w:b/>
          <w:sz w:val="24"/>
          <w:szCs w:val="24"/>
        </w:rPr>
      </w:pPr>
      <w:r w:rsidRPr="000D67C6">
        <w:rPr>
          <w:b/>
          <w:i/>
          <w:sz w:val="24"/>
          <w:szCs w:val="24"/>
        </w:rPr>
        <w:t>House on Mango</w:t>
      </w:r>
      <w:r w:rsidRPr="000D67C6">
        <w:rPr>
          <w:b/>
          <w:sz w:val="24"/>
          <w:szCs w:val="24"/>
        </w:rPr>
        <w:t xml:space="preserve"> Street Study Questions</w:t>
      </w:r>
      <w:r w:rsidR="000D67C6">
        <w:rPr>
          <w:b/>
          <w:sz w:val="24"/>
          <w:szCs w:val="24"/>
        </w:rPr>
        <w:t>--</w:t>
      </w:r>
      <w:r w:rsidR="000D67C6" w:rsidRPr="000D67C6">
        <w:rPr>
          <w:b/>
          <w:sz w:val="24"/>
          <w:szCs w:val="24"/>
        </w:rPr>
        <w:t xml:space="preserve"> </w:t>
      </w:r>
      <w:r w:rsidR="000D67C6" w:rsidRPr="000D67C6">
        <w:rPr>
          <w:b/>
          <w:sz w:val="24"/>
          <w:szCs w:val="24"/>
        </w:rPr>
        <w:t>Pages 76-93</w:t>
      </w:r>
    </w:p>
    <w:p w:rsidR="007B79A0" w:rsidRPr="000D67C6" w:rsidRDefault="007B79A0">
      <w:pPr>
        <w:rPr>
          <w:b/>
          <w:sz w:val="24"/>
          <w:szCs w:val="24"/>
        </w:rPr>
      </w:pPr>
      <w:bookmarkStart w:id="0" w:name="_GoBack"/>
      <w:bookmarkEnd w:id="0"/>
      <w:r w:rsidRPr="000D67C6">
        <w:rPr>
          <w:b/>
          <w:sz w:val="24"/>
          <w:szCs w:val="24"/>
        </w:rPr>
        <w:t>DIRECTIONS:  Answer each of the following questions as completely as possible</w:t>
      </w:r>
      <w:r w:rsidR="00CE0FC9" w:rsidRPr="000D67C6">
        <w:rPr>
          <w:b/>
          <w:sz w:val="24"/>
          <w:szCs w:val="24"/>
        </w:rPr>
        <w:t xml:space="preserve"> on a separate piece of paper</w:t>
      </w:r>
      <w:r w:rsidRPr="000D67C6">
        <w:rPr>
          <w:b/>
          <w:sz w:val="24"/>
          <w:szCs w:val="24"/>
        </w:rPr>
        <w:t xml:space="preserve">.  Use specific details from the story to support your answers.  </w:t>
      </w:r>
    </w:p>
    <w:p w:rsidR="00676BC8" w:rsidRPr="000D67C6" w:rsidRDefault="00676BC8">
      <w:pPr>
        <w:rPr>
          <w:sz w:val="24"/>
          <w:szCs w:val="24"/>
        </w:rPr>
      </w:pPr>
      <w:r w:rsidRPr="000D67C6">
        <w:rPr>
          <w:sz w:val="24"/>
          <w:szCs w:val="24"/>
        </w:rPr>
        <w:t>“No Speak English”</w:t>
      </w:r>
    </w:p>
    <w:p w:rsidR="00676BC8" w:rsidRPr="000D67C6" w:rsidRDefault="00676BC8" w:rsidP="00676B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67C6">
        <w:rPr>
          <w:sz w:val="24"/>
          <w:szCs w:val="24"/>
        </w:rPr>
        <w:t xml:space="preserve"> What is the </w:t>
      </w:r>
      <w:r w:rsidR="00DD67BC" w:rsidRPr="000D67C6">
        <w:rPr>
          <w:sz w:val="24"/>
          <w:szCs w:val="24"/>
        </w:rPr>
        <w:t>sorrow of the woman across the street? Why does she get upset when the baby boy begins to sing the Pepsi commercial?</w:t>
      </w:r>
    </w:p>
    <w:p w:rsidR="00DD67BC" w:rsidRPr="000D67C6" w:rsidRDefault="00DD67BC" w:rsidP="00DD67BC">
      <w:pPr>
        <w:rPr>
          <w:sz w:val="24"/>
          <w:szCs w:val="24"/>
        </w:rPr>
      </w:pPr>
      <w:r w:rsidRPr="000D67C6">
        <w:rPr>
          <w:sz w:val="24"/>
          <w:szCs w:val="24"/>
        </w:rPr>
        <w:t xml:space="preserve">“Rafaela Who drinks Coconut </w:t>
      </w:r>
      <w:r w:rsidR="00CE0FC9" w:rsidRPr="000D67C6">
        <w:rPr>
          <w:sz w:val="24"/>
          <w:szCs w:val="24"/>
        </w:rPr>
        <w:t>&amp; Papaya J</w:t>
      </w:r>
      <w:r w:rsidRPr="000D67C6">
        <w:rPr>
          <w:sz w:val="24"/>
          <w:szCs w:val="24"/>
        </w:rPr>
        <w:t>uice on Tuesdays”</w:t>
      </w:r>
    </w:p>
    <w:p w:rsidR="00CE0FC9" w:rsidRPr="000D67C6" w:rsidRDefault="00DD67BC" w:rsidP="00DD67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67C6">
        <w:rPr>
          <w:sz w:val="24"/>
          <w:szCs w:val="24"/>
        </w:rPr>
        <w:t>Why does Rafaela get locked</w:t>
      </w:r>
      <w:r w:rsidR="007B79A0" w:rsidRPr="000D67C6">
        <w:rPr>
          <w:sz w:val="24"/>
          <w:szCs w:val="24"/>
        </w:rPr>
        <w:t xml:space="preserve"> in</w:t>
      </w:r>
      <w:r w:rsidRPr="000D67C6">
        <w:rPr>
          <w:sz w:val="24"/>
          <w:szCs w:val="24"/>
        </w:rPr>
        <w:t xml:space="preserve">doors? What does this tell you about the role of women in this culture? </w:t>
      </w:r>
    </w:p>
    <w:p w:rsidR="00DD67BC" w:rsidRPr="000D67C6" w:rsidRDefault="00DD67BC" w:rsidP="00DD67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67C6">
        <w:rPr>
          <w:sz w:val="24"/>
          <w:szCs w:val="24"/>
        </w:rPr>
        <w:t xml:space="preserve">What </w:t>
      </w:r>
      <w:r w:rsidR="00CE0FC9" w:rsidRPr="000D67C6">
        <w:rPr>
          <w:sz w:val="24"/>
          <w:szCs w:val="24"/>
        </w:rPr>
        <w:t>are</w:t>
      </w:r>
      <w:r w:rsidRPr="000D67C6">
        <w:rPr>
          <w:sz w:val="24"/>
          <w:szCs w:val="24"/>
        </w:rPr>
        <w:t xml:space="preserve"> some of the pitfalls and dangers that Esperanza must avoid? Are these pitfalls very different from the ones you must avoid?</w:t>
      </w:r>
    </w:p>
    <w:p w:rsidR="00DD67BC" w:rsidRPr="000D67C6" w:rsidRDefault="00DD67BC" w:rsidP="00DD67BC">
      <w:pPr>
        <w:rPr>
          <w:sz w:val="24"/>
          <w:szCs w:val="24"/>
        </w:rPr>
      </w:pPr>
      <w:r w:rsidRPr="000D67C6">
        <w:rPr>
          <w:sz w:val="24"/>
          <w:szCs w:val="24"/>
        </w:rPr>
        <w:t>“Minerva Writes Poems”</w:t>
      </w:r>
    </w:p>
    <w:p w:rsidR="009704EC" w:rsidRPr="000D67C6" w:rsidRDefault="00DD67BC" w:rsidP="00DD67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67C6">
        <w:rPr>
          <w:sz w:val="24"/>
          <w:szCs w:val="24"/>
        </w:rPr>
        <w:t>Why does Minerva write poems? How is she like Esperanza? How is she different?</w:t>
      </w:r>
    </w:p>
    <w:p w:rsidR="009704EC" w:rsidRPr="000D67C6" w:rsidRDefault="009704EC" w:rsidP="009704EC">
      <w:pPr>
        <w:pStyle w:val="ListParagraph"/>
        <w:rPr>
          <w:sz w:val="24"/>
          <w:szCs w:val="24"/>
        </w:rPr>
      </w:pPr>
    </w:p>
    <w:p w:rsidR="00DD67BC" w:rsidRPr="000D67C6" w:rsidRDefault="00D83CF7" w:rsidP="007B79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67C6">
        <w:rPr>
          <w:sz w:val="24"/>
          <w:szCs w:val="24"/>
        </w:rPr>
        <w:t xml:space="preserve"> A cautionary tale is pretty much as it sounds. It is a story that warns or cautions the reader about the danger </w:t>
      </w:r>
      <w:r w:rsidR="00CE0FC9" w:rsidRPr="000D67C6">
        <w:rPr>
          <w:sz w:val="24"/>
          <w:szCs w:val="24"/>
        </w:rPr>
        <w:t>s</w:t>
      </w:r>
      <w:r w:rsidRPr="000D67C6">
        <w:rPr>
          <w:sz w:val="24"/>
          <w:szCs w:val="24"/>
        </w:rPr>
        <w:t>he might face. How is “Minerva Writes Poems” a cautionary tale?</w:t>
      </w:r>
    </w:p>
    <w:p w:rsidR="00D83CF7" w:rsidRPr="000D67C6" w:rsidRDefault="00D83CF7" w:rsidP="00D83CF7">
      <w:pPr>
        <w:rPr>
          <w:sz w:val="24"/>
          <w:szCs w:val="24"/>
        </w:rPr>
      </w:pPr>
      <w:r w:rsidRPr="000D67C6">
        <w:rPr>
          <w:sz w:val="24"/>
          <w:szCs w:val="24"/>
        </w:rPr>
        <w:t>“Bu</w:t>
      </w:r>
      <w:r w:rsidR="00CE0FC9" w:rsidRPr="000D67C6">
        <w:rPr>
          <w:sz w:val="24"/>
          <w:szCs w:val="24"/>
        </w:rPr>
        <w:t>m</w:t>
      </w:r>
      <w:r w:rsidRPr="000D67C6">
        <w:rPr>
          <w:sz w:val="24"/>
          <w:szCs w:val="24"/>
        </w:rPr>
        <w:t>s in the Attic”</w:t>
      </w:r>
    </w:p>
    <w:p w:rsidR="00CE0FC9" w:rsidRPr="000D67C6" w:rsidRDefault="00CE0FC9" w:rsidP="00CE0F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67C6">
        <w:rPr>
          <w:sz w:val="24"/>
          <w:szCs w:val="24"/>
        </w:rPr>
        <w:t>Why does Esperanza say that she will be happy to have the bums living in her attic?</w:t>
      </w:r>
    </w:p>
    <w:p w:rsidR="00FB4EE2" w:rsidRPr="000D67C6" w:rsidRDefault="00CE0FC9" w:rsidP="00CE0FC9">
      <w:pPr>
        <w:rPr>
          <w:sz w:val="24"/>
          <w:szCs w:val="24"/>
        </w:rPr>
      </w:pPr>
      <w:r w:rsidRPr="000D67C6">
        <w:rPr>
          <w:sz w:val="24"/>
          <w:szCs w:val="24"/>
        </w:rPr>
        <w:t>“Beautiful and Cruel”</w:t>
      </w:r>
      <w:r w:rsidR="00D83CF7" w:rsidRPr="000D67C6">
        <w:rPr>
          <w:sz w:val="24"/>
          <w:szCs w:val="24"/>
        </w:rPr>
        <w:t xml:space="preserve"> </w:t>
      </w:r>
    </w:p>
    <w:p w:rsidR="00FB4EE2" w:rsidRPr="000D67C6" w:rsidRDefault="00FB4EE2" w:rsidP="00FB4E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67C6">
        <w:rPr>
          <w:sz w:val="24"/>
          <w:szCs w:val="24"/>
        </w:rPr>
        <w:t>Here is Esperanza at her most confident. She is not like those “who lay their necks on the threshold for the ball and chain” (88)</w:t>
      </w:r>
      <w:r w:rsidR="007B79A0" w:rsidRPr="000D67C6">
        <w:rPr>
          <w:sz w:val="24"/>
          <w:szCs w:val="24"/>
        </w:rPr>
        <w:t xml:space="preserve">.  </w:t>
      </w:r>
      <w:r w:rsidRPr="000D67C6">
        <w:rPr>
          <w:sz w:val="24"/>
          <w:szCs w:val="24"/>
        </w:rPr>
        <w:t xml:space="preserve"> In this poetic image, what does the word “threshold” signify? What is the “ball and chain”? What are the connotations of these two terms?</w:t>
      </w:r>
    </w:p>
    <w:p w:rsidR="00FB4EE2" w:rsidRPr="000D67C6" w:rsidRDefault="00FB4EE2" w:rsidP="00FB4EE2">
      <w:pPr>
        <w:pStyle w:val="ListParagraph"/>
        <w:rPr>
          <w:sz w:val="24"/>
          <w:szCs w:val="24"/>
        </w:rPr>
      </w:pPr>
    </w:p>
    <w:p w:rsidR="00FB4EE2" w:rsidRPr="000D67C6" w:rsidRDefault="009704EC" w:rsidP="007B79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67C6">
        <w:rPr>
          <w:sz w:val="24"/>
          <w:szCs w:val="24"/>
        </w:rPr>
        <w:t xml:space="preserve">Why </w:t>
      </w:r>
      <w:r w:rsidR="00FB4EE2" w:rsidRPr="000D67C6">
        <w:rPr>
          <w:sz w:val="24"/>
          <w:szCs w:val="24"/>
        </w:rPr>
        <w:t>d</w:t>
      </w:r>
      <w:r w:rsidRPr="000D67C6">
        <w:rPr>
          <w:sz w:val="24"/>
          <w:szCs w:val="24"/>
        </w:rPr>
        <w:t>o</w:t>
      </w:r>
      <w:r w:rsidR="00FB4EE2" w:rsidRPr="000D67C6">
        <w:rPr>
          <w:sz w:val="24"/>
          <w:szCs w:val="24"/>
        </w:rPr>
        <w:t>es Esperanza emphasize that she will act “like a man”? What does this signify in this story?</w:t>
      </w:r>
    </w:p>
    <w:p w:rsidR="00FB4EE2" w:rsidRPr="000D67C6" w:rsidRDefault="00FB4EE2" w:rsidP="00FB4EE2">
      <w:pPr>
        <w:rPr>
          <w:sz w:val="24"/>
          <w:szCs w:val="24"/>
        </w:rPr>
      </w:pPr>
      <w:r w:rsidRPr="000D67C6">
        <w:rPr>
          <w:sz w:val="24"/>
          <w:szCs w:val="24"/>
        </w:rPr>
        <w:t>“A Smart Cookie”</w:t>
      </w:r>
    </w:p>
    <w:p w:rsidR="00FB4EE2" w:rsidRPr="000D67C6" w:rsidRDefault="008E7501" w:rsidP="00FB4E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67C6">
        <w:rPr>
          <w:sz w:val="24"/>
          <w:szCs w:val="24"/>
        </w:rPr>
        <w:t>Here we have another cautionary tale and his one is told to Esperanza by her mother. Esperanza’s mother</w:t>
      </w:r>
      <w:r w:rsidR="00CE0FC9" w:rsidRPr="000D67C6">
        <w:rPr>
          <w:sz w:val="24"/>
          <w:szCs w:val="24"/>
        </w:rPr>
        <w:t xml:space="preserve"> warns her about not</w:t>
      </w:r>
      <w:r w:rsidRPr="000D67C6">
        <w:rPr>
          <w:sz w:val="24"/>
          <w:szCs w:val="24"/>
        </w:rPr>
        <w:t xml:space="preserve"> participating in life because of shame. Explain the significance of the last sentence: “I </w:t>
      </w:r>
      <w:r w:rsidR="00CE0FC9" w:rsidRPr="000D67C6">
        <w:rPr>
          <w:sz w:val="24"/>
          <w:szCs w:val="24"/>
        </w:rPr>
        <w:t>was a smart cookie then” (91).</w:t>
      </w:r>
    </w:p>
    <w:p w:rsidR="008E7501" w:rsidRPr="000D67C6" w:rsidRDefault="008E7501" w:rsidP="008E7501">
      <w:pPr>
        <w:rPr>
          <w:sz w:val="24"/>
          <w:szCs w:val="24"/>
        </w:rPr>
      </w:pPr>
      <w:r w:rsidRPr="000D67C6">
        <w:rPr>
          <w:sz w:val="24"/>
          <w:szCs w:val="24"/>
        </w:rPr>
        <w:t>“What Sally Said”</w:t>
      </w:r>
    </w:p>
    <w:p w:rsidR="008E7501" w:rsidRPr="000D67C6" w:rsidRDefault="008E7501" w:rsidP="000D67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67C6">
        <w:rPr>
          <w:sz w:val="24"/>
          <w:szCs w:val="24"/>
        </w:rPr>
        <w:t>Why do</w:t>
      </w:r>
      <w:r w:rsidR="009704EC" w:rsidRPr="000D67C6">
        <w:rPr>
          <w:sz w:val="24"/>
          <w:szCs w:val="24"/>
        </w:rPr>
        <w:t>es S</w:t>
      </w:r>
      <w:r w:rsidRPr="000D67C6">
        <w:rPr>
          <w:sz w:val="24"/>
          <w:szCs w:val="24"/>
        </w:rPr>
        <w:t>ally leave home?  Why doe</w:t>
      </w:r>
      <w:r w:rsidR="009704EC" w:rsidRPr="000D67C6">
        <w:rPr>
          <w:sz w:val="24"/>
          <w:szCs w:val="24"/>
        </w:rPr>
        <w:t xml:space="preserve">s her father hit her? </w:t>
      </w:r>
      <w:r w:rsidR="000D67C6">
        <w:rPr>
          <w:sz w:val="24"/>
          <w:szCs w:val="24"/>
        </w:rPr>
        <w:t>Why does she go back home?</w:t>
      </w:r>
    </w:p>
    <w:sectPr w:rsidR="008E7501" w:rsidRPr="000D6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D65EB"/>
    <w:multiLevelType w:val="hybridMultilevel"/>
    <w:tmpl w:val="94E2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C8"/>
    <w:rsid w:val="000D67C6"/>
    <w:rsid w:val="00676BC8"/>
    <w:rsid w:val="007B79A0"/>
    <w:rsid w:val="008E7501"/>
    <w:rsid w:val="009704EC"/>
    <w:rsid w:val="00CE0FC9"/>
    <w:rsid w:val="00D83CF7"/>
    <w:rsid w:val="00DD67BC"/>
    <w:rsid w:val="00EC2953"/>
    <w:rsid w:val="00FB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586D0-7E7E-44E0-8A39-5B0BEE26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SCCS Teacher</dc:creator>
  <cp:keywords/>
  <dc:description/>
  <cp:lastModifiedBy>SCCS Teacher</cp:lastModifiedBy>
  <cp:revision>2</cp:revision>
  <dcterms:created xsi:type="dcterms:W3CDTF">2016-11-29T21:17:00Z</dcterms:created>
  <dcterms:modified xsi:type="dcterms:W3CDTF">2016-11-29T21:17:00Z</dcterms:modified>
</cp:coreProperties>
</file>